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93EF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鄢陵县人民医院</w:t>
      </w:r>
      <w:r>
        <w:rPr>
          <w:rFonts w:hint="eastAsia"/>
          <w:b/>
          <w:bCs/>
          <w:sz w:val="48"/>
          <w:szCs w:val="48"/>
          <w:lang w:val="en-US" w:eastAsia="zh-CN"/>
        </w:rPr>
        <w:t>布草类物品采购项目询价公告</w:t>
      </w:r>
    </w:p>
    <w:p w14:paraId="7F6410B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项目基本情况</w:t>
      </w:r>
      <w:r>
        <w:rPr>
          <w:rStyle w:val="6"/>
          <w:rFonts w:hint="eastAsia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及要求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项目名称：鄢陵县人民医院布草类物品采购项目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2采购需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求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：</w:t>
      </w:r>
    </w:p>
    <w:tbl>
      <w:tblPr>
        <w:tblStyle w:val="3"/>
        <w:tblW w:w="688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33"/>
        <w:gridCol w:w="2375"/>
      </w:tblGrid>
      <w:tr w14:paraId="0548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0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24E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8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 w14:paraId="3079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被罩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0109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7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褥子皮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1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 w14:paraId="7B8E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7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 w14:paraId="4791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2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被芯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 w14:paraId="2D62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褥子芯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5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 w14:paraId="4BAC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枕芯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 w14:paraId="0672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7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枕皮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1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</w:tbl>
    <w:p w14:paraId="41F8CFE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jc w:val="left"/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</w:p>
    <w:p w14:paraId="054DDF4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报价供应商资格要求；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1.提供营业执照和开户许可证，具有独立法人资格及相应的经营范围（以营业执照为准）；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2.报价要根据贵公司购买材料费、人工费、利润合理报价。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3.此次报价内容包含材料费、人工费、运输费、税金、安装费、各种服务费、通信费、测试费、维护费成本费用、利润等。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4. 报价资料要有法人身份证复印件/委托书及委托人身份证、联系电话，所报资料均加盖单位公章。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5. 报价资料要使用纸制文本打印，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报价资料和样品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在规定的时间前提供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至鄢陵县人民医院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 6. 所有布料必须耐高温，耐氯漂，抗起球，防静电透气好容易熨烫，按照设计要求在所供的物品上制定位置，无偿印上制定的字样及图样。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三、报价时间及报价资料递交地点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1.截止时间：202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01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 xml:space="preserve"> 11</w:t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日上午12时00分，逾期送达或不符合规定的报价文件不予接受。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2.报价资料递交地点：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鄢陵县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人民医院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后勤科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四、注意事项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1.质保期壹年。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2.报价资料要以医院“项目需求”为准，如有增加或减少要注明原因。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default" w:ascii="Arial" w:hAnsi="Arial" w:eastAsia="宋体" w:cs="Arial"/>
          <w:b w:val="0"/>
          <w:bCs w:val="0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五、征询单位地址、联系人、联系电话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征询单位：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鄢陵县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人民医院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 xml:space="preserve">地址： 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鄢陵县东大街191号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吕主任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 xml:space="preserve">    </w:t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联系电话：0374-</w:t>
      </w: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 xml:space="preserve">7130095 </w:t>
      </w:r>
    </w:p>
    <w:p w14:paraId="17E9E4F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</w:p>
    <w:p w14:paraId="6655D00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000" w:firstLineChars="2500"/>
        <w:jc w:val="left"/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鄢陵县人民医院</w:t>
      </w:r>
    </w:p>
    <w:p w14:paraId="176B5E8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5760" w:firstLineChars="2400"/>
        <w:jc w:val="left"/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  <w:t>2025年01月08日</w:t>
      </w:r>
    </w:p>
    <w:p w14:paraId="6F5B066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default" w:ascii="Arial" w:hAnsi="Arial" w:eastAsia="宋体" w:cs="Arial"/>
          <w:i w:val="0"/>
          <w:iCs w:val="0"/>
          <w:caps w:val="0"/>
          <w:color w:val="6D6D6D"/>
          <w:spacing w:val="0"/>
          <w:kern w:val="0"/>
          <w:sz w:val="24"/>
          <w:szCs w:val="24"/>
          <w:lang w:val="en-US" w:eastAsia="zh-CN" w:bidi="ar"/>
        </w:rPr>
      </w:pPr>
    </w:p>
    <w:p w14:paraId="6FFB62A5">
      <w:p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77ECE"/>
    <w:multiLevelType w:val="singleLevel"/>
    <w:tmpl w:val="B6A77E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0333B7"/>
    <w:multiLevelType w:val="singleLevel"/>
    <w:tmpl w:val="D50333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I0YzNhNjkyYjMzZDIzYzY0YTQ1ZDRjMGViODIifQ=="/>
  </w:docVars>
  <w:rsids>
    <w:rsidRoot w:val="67EE2C4E"/>
    <w:rsid w:val="0AD51F1F"/>
    <w:rsid w:val="11566901"/>
    <w:rsid w:val="11DE1088"/>
    <w:rsid w:val="137D29C6"/>
    <w:rsid w:val="23E21274"/>
    <w:rsid w:val="5206232F"/>
    <w:rsid w:val="5612303A"/>
    <w:rsid w:val="6703266C"/>
    <w:rsid w:val="67E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tabcon_more"/>
    <w:basedOn w:val="5"/>
    <w:qFormat/>
    <w:uiPriority w:val="0"/>
  </w:style>
  <w:style w:type="character" w:customStyle="1" w:styleId="11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5"/>
    <w:uiPriority w:val="0"/>
    <w:rPr>
      <w:color w:val="66AE00"/>
      <w:sz w:val="18"/>
      <w:szCs w:val="18"/>
    </w:rPr>
  </w:style>
  <w:style w:type="character" w:customStyle="1" w:styleId="13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4">
    <w:name w:val="gb-jt"/>
    <w:basedOn w:val="5"/>
    <w:uiPriority w:val="0"/>
  </w:style>
  <w:style w:type="character" w:customStyle="1" w:styleId="15">
    <w:name w:val="red"/>
    <w:basedOn w:val="5"/>
    <w:uiPriority w:val="0"/>
    <w:rPr>
      <w:color w:val="FF0000"/>
      <w:sz w:val="18"/>
      <w:szCs w:val="18"/>
    </w:rPr>
  </w:style>
  <w:style w:type="character" w:customStyle="1" w:styleId="16">
    <w:name w:val="red1"/>
    <w:basedOn w:val="5"/>
    <w:uiPriority w:val="0"/>
    <w:rPr>
      <w:color w:val="FF0000"/>
      <w:sz w:val="18"/>
      <w:szCs w:val="18"/>
    </w:rPr>
  </w:style>
  <w:style w:type="character" w:customStyle="1" w:styleId="17">
    <w:name w:val="red2"/>
    <w:basedOn w:val="5"/>
    <w:qFormat/>
    <w:uiPriority w:val="0"/>
    <w:rPr>
      <w:color w:val="CC0000"/>
    </w:rPr>
  </w:style>
  <w:style w:type="character" w:customStyle="1" w:styleId="18">
    <w:name w:val="red3"/>
    <w:basedOn w:val="5"/>
    <w:qFormat/>
    <w:uiPriority w:val="0"/>
    <w:rPr>
      <w:color w:val="FF0000"/>
    </w:rPr>
  </w:style>
  <w:style w:type="character" w:customStyle="1" w:styleId="19">
    <w:name w:val="hover25"/>
    <w:basedOn w:val="5"/>
    <w:qFormat/>
    <w:uiPriority w:val="0"/>
  </w:style>
  <w:style w:type="character" w:customStyle="1" w:styleId="20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21">
    <w:name w:val="active4"/>
    <w:basedOn w:val="5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608</Characters>
  <Lines>0</Lines>
  <Paragraphs>0</Paragraphs>
  <TotalTime>6</TotalTime>
  <ScaleCrop>false</ScaleCrop>
  <LinksUpToDate>false</LinksUpToDate>
  <CharactersWithSpaces>620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2024-10-09T01:32:00Z</dcterms:created>
  <dc:creator>wenlei</dc:creator>
  <cp:lastModifiedBy>wenlei</cp:lastModifiedBy>
  <dcterms:modified xsi:type="dcterms:W3CDTF">2025-01-08T01:47:44Z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75E9108553EA4B639BA12AB8A83B8F61_13</vt:lpwstr>
  </property>
  <property fmtid="{D5CDD505-2E9C-101B-9397-08002B2CF9AE}" pid="4" name="KSOTemplateDocerSaveRecord">
    <vt:lpwstr>eyJoZGlkIjoiZDUwYjA4Mjc5OGQxOTlhZDJiYzc0NjUxYTNhMjM0ZDIiLCJ1c2VySWQiOiI1MTUxMjczNjUifQ==</vt:lpwstr>
  </property>
</Properties>
</file>